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Продвинутый курс китайского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044A7A" w:rsidR="00A77598" w:rsidRPr="001C42CF" w:rsidRDefault="001C42C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5F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8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Долгова Екатерина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7740F9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0C72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852DDE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5C13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CD8A2F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8EA1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26BFDD" w:rsidR="004475DA" w:rsidRPr="001C42CF" w:rsidRDefault="001C42C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FD2D1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5263A14" w:rsidR="00D75436" w:rsidRDefault="004D5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27E7185" w:rsidR="00D75436" w:rsidRDefault="004D5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4BB011" w:rsidR="00D75436" w:rsidRDefault="004D5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D8A5EE3" w:rsidR="00D75436" w:rsidRDefault="004D5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0ADB75C" w:rsidR="00D75436" w:rsidRDefault="004D5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6E0A393" w:rsidR="00D75436" w:rsidRDefault="004D5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1C8FF8" w:rsidR="00D75436" w:rsidRDefault="004D5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5B05A96" w:rsidR="00D75436" w:rsidRDefault="004D5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8A84EDD" w:rsidR="00D75436" w:rsidRDefault="004D5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FDEEC62" w:rsidR="00D75436" w:rsidRDefault="004D5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BCEBE71" w:rsidR="00D75436" w:rsidRDefault="004D5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B96F0C" w:rsidR="00D75436" w:rsidRDefault="004D5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42951B2" w:rsidR="00D75436" w:rsidRDefault="004D5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9CE9502" w:rsidR="00D75436" w:rsidRDefault="004D5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4A30BF6" w:rsidR="00D75436" w:rsidRDefault="004D5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6363EAF" w:rsidR="00D75436" w:rsidRDefault="004D5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C493C13" w:rsidR="00D75436" w:rsidRDefault="004D5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5F8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коммуникативной компетенции студентов на уровне, необходимом и достаточном для решения стандартных задач бытового и профессионального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Продвинутый курс китайского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8A5F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5F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5F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5F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5F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5F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A5F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5F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5F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A5F8E">
              <w:rPr>
                <w:rFonts w:ascii="Times New Roman" w:hAnsi="Times New Roman" w:cs="Times New Roman"/>
              </w:rPr>
              <w:t>ых</w:t>
            </w:r>
            <w:proofErr w:type="spellEnd"/>
            <w:r w:rsidRPr="008A5F8E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5F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5F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5F8E">
              <w:rPr>
                <w:rFonts w:ascii="Times New Roman" w:hAnsi="Times New Roman" w:cs="Times New Roman"/>
              </w:rPr>
              <w:t xml:space="preserve">лексико-грамматические характеристики, стилистические, </w:t>
            </w:r>
            <w:proofErr w:type="spellStart"/>
            <w:r w:rsidR="00316402" w:rsidRPr="008A5F8E">
              <w:rPr>
                <w:rFonts w:ascii="Times New Roman" w:hAnsi="Times New Roman" w:cs="Times New Roman"/>
              </w:rPr>
              <w:t>лингвокультурологические</w:t>
            </w:r>
            <w:proofErr w:type="spellEnd"/>
            <w:r w:rsidR="00316402" w:rsidRPr="008A5F8E">
              <w:rPr>
                <w:rFonts w:ascii="Times New Roman" w:hAnsi="Times New Roman" w:cs="Times New Roman"/>
              </w:rPr>
              <w:t xml:space="preserve"> особенности построения текстов социально-бытовой и официально-деловой направленностей.</w:t>
            </w:r>
            <w:r w:rsidRPr="008A5F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5F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5F8E">
              <w:rPr>
                <w:rFonts w:ascii="Times New Roman" w:hAnsi="Times New Roman" w:cs="Times New Roman"/>
              </w:rPr>
              <w:t>осуществлять коммуникацию на китайском языке в ситуациях бытового общения, а также в профессиональной сфере в рамках официально-делового дискурса</w:t>
            </w:r>
            <w:r w:rsidRPr="008A5F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5F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5F8E">
              <w:rPr>
                <w:rFonts w:ascii="Times New Roman" w:hAnsi="Times New Roman" w:cs="Times New Roman"/>
              </w:rPr>
              <w:t>навыками выбора языковых средств, адекватных для построения речевого высказывания социально-бытового и официально-делового содержания в устной и письменной формах</w:t>
            </w:r>
            <w:r w:rsidRPr="008A5F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5F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A5F8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A5F8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A5F8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A5F8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(ак</w:t>
            </w:r>
            <w:r w:rsidR="00AE2B1A" w:rsidRPr="008A5F8E">
              <w:rPr>
                <w:rFonts w:ascii="Times New Roman" w:hAnsi="Times New Roman" w:cs="Times New Roman"/>
                <w:b/>
              </w:rPr>
              <w:t>адемические</w:t>
            </w:r>
            <w:r w:rsidRPr="008A5F8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A5F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A5F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A5F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A5F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A5F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A5F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A5F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A5F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A5F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A5F8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A5F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1. Покупки. Одежда.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Способы выражения оценки, мнения, отношения к высказыванию. Этикетные формулы выражения отказа. Лингвокультурные особенности обсуждения цены в Китае. Денежная система КНР (юань, жэньминьби, мао, цзяо, фэнь). Числительные от 100 до 10000, проценты. Сравнение наречий zai и you. Конструкции с двумя (прямым и косвенным) дополнениями.  Лексический минимум, необходимый и достаточный для запроса и предоставления информации о стоимости, количественных и качественных характеристиках товара, выстраивании эффективных коммуникативных стратегий при посещении магазинов, рынков, торговых центров, а также выделения релевантной информации и построения продуктивного речевого высказывания при осуществлении покупок.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705C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16D7F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2. Особенности изучения китайского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273B4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Лексический минимум, необходимый и достаточный для понимания и продуцирования речевого высказывания при обсуждении особенностей китайского языка, процесса изучения китайского языка и его аспектов, инструментов, видов учебной деятельности, расписания занятий, графика учебного процесса, отношения к процессу обучения, перспектив работы с китайским языком. Особенности употребления модальных глаголов. Дополнительный элемент оценки. Распространенные определения, оформляемые частицей de.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DC709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698DD9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36EAF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A19E5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5851C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A23332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3. Путешествие в Китай.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92E705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Лексический минимум, необходимый и достаточный для понимания и продуцирования речевого высказывания при обсуждении путешествий и поездок, основных достопримечательностей Китая (на примере Пекина и Шанхая), способов размещения, организации досуга на отдыхе. Особенности употребления глагольных счетных слов (xia, ci, bian, tang). Побудительные предложения со значением просьбы. Выражение причинно-следственных связей (союзы yin wei, suo yi).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B58D32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F6A3F6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CE450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FCA00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4AB8D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92AF9D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4. Зимние каникулы. Хобби.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7E231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Лексический минимум, необходимый и достаточный для запроса, понимания релевантной информации,  построения продуктивного речевого высказывания при обсуждении планов на каникулы/отпуск, способов проведения свободного времени, хобби. Способы употребления служебного слова le в функции глагольной (свершение действия)</w:t>
            </w:r>
            <w:proofErr w:type="gramStart"/>
            <w:r w:rsidRPr="008A5F8E">
              <w:rPr>
                <w:sz w:val="22"/>
                <w:szCs w:val="22"/>
                <w:lang w:bidi="ru-RU"/>
              </w:rPr>
              <w:t xml:space="preserve"> ,</w:t>
            </w:r>
            <w:proofErr w:type="gramEnd"/>
            <w:r w:rsidRPr="008A5F8E">
              <w:rPr>
                <w:sz w:val="22"/>
                <w:szCs w:val="22"/>
                <w:lang w:bidi="ru-RU"/>
              </w:rPr>
              <w:t xml:space="preserve"> а также фразовой/модальной (отнесение ситуации к прошлому, изменение состояния) частиц. Конструкция shi...de как способ акцентирования времени, места, способа совершения действия. Показатели дискретного и интервального времени. Дополнительный элемент длительности.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5D4892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B5C98E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20F1F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AFD7E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6568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5EB4AB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5. Транспорт.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5E4EE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Лексический минимум, необходимый и достаточный для запроса, понимания релевантной информации,  построения продуктивного речевого высказывания при покупке и бронировании билетов, обсуждении  способов передвижения с использованием наземного, воздушного, морского транспорта. Классификация типов поездов в Китае. Речевые формулы выражения неловкости, сожаления, намерения, просьбы, одобрения, опасения. Придаточные предложения с условной конструкцией ...dehua. Конструкции, выражающие наступление состояния или действия в будущем (kuai yao.. le, jiu yao ... le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C4C04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ACE8DB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DE444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DABBD9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91EB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5563A2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6. Здоровый образ жизни и болезни.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DC1E97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Стандартные речевые шаблоны, используемые на осмотре у врача. Лексический минимум, необходимый и достаточный для запроса, понимания релевантной информации,  построения продуктивного речевого высказывания при обсуждении здорового образа жизни, а также симптомов, диагнозов, способов диагностики и методов лечения основных заболеваний. Дополнительный элемент степени как способ обозначения высокой степени признака или состояния. Выражение длительности, процесса с помощью показателей zhengzai, zheng, zai, ne. Выражения длящегося действия или состояния посредством показателя zhe.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E2714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7DE1C9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4BCCB6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94326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8CDE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B36E5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7. Китайский чай.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5A297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История возникновения, особенности развития и основные характеристики культуры чая в Китае. Классификация и способы приготовления китайского чая. Чайная церемония: этапы, инструменты, ритуалы.</w:t>
            </w:r>
            <w:r w:rsidRPr="008A5F8E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B6BEB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981A3E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33B0BE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011EF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FC11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D2640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8. Пекинская опера.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169CD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Знакомство с традиционными видами искусства Китая. Пекинская опера: история, трансформация, особенности. Просмотр фильма "Прощай, моя наложница". Стилевые особенности костюмов, масок, хореографии артистов Пекинской оперы. Китайская дыхательная гимнастика тайцзицюань. Связь тайцзицюань и у-шу. Лексико-грамматический минимум, необходимый и достаточный для восприятия релевантной информации и построения речевого высказывания при обсуждении традиционного искусства Китая. Грамматический показатель наличия опыта guo.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49D64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C6B67C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36C85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6EA02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88E00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1FC71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9. Аренда квартиры.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E399E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Лексический минимум, необходимый и достаточный для запроса, понимания релевантной информации,  построения продуктивного речевого высказывания при обсуждении условий аренды, состояния, стоимости квартиры, а также особенностей окружающей ее инфраструктуры. Дополнительный элемент результата. Особенности употребления результативов wan, jian, qingchu, cheng, dao, zai, dong, cuo, dui, guang, hui, hao, zhao, shang. Отличительные особенности употребления наречий jiu и cai. Способы выражения отношения к скорости и длительности протекания действия/совершения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E54694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D16FFB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1F6AE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14CD9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5F00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E0074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10. Жизнь в городе и деревне.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45FCD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Лексико-грамматический минимум, необходимый и достаточный для запроса и предоставления информации о планах на жизнь, социально-бытовых, культурных, экологических особенностях проживания в городской и сельской местностях. Грамматика: сравнительные конструкции A bi B + adj., A meiyou B adj., ...gen...yiyang?budan...erqie...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EBE01D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018B8E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3B8B3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19D5E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FBE0B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6C72A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11. Встреча и прием делегации.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38A2D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Формирование лексико-грамматического минимума, активизация коммуникативных умений рецептивного и продуктивного уровней, моделирование типичных ситуаций речевого общения в рамках темы "Встреча и прием делегации", в т.ч.: подготовка плана мероприятий, организация средств размещения, встреча бизнес-партнеров в аэропорту, сопровождение делегации в гостиницу, на производственные объекты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893C0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08F775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9FAA7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E1A685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BC18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F8071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12. Посещение торгово-промышленной выставки.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F27B2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Формирование лексико-грамматического минимума, активизация коммуникативных умений рецептивного и продуктивного уровней, моделирование типичных ситуаций речевого общения в рамках темы "Посещение торгово-промышленной выставки", в т.ч.: ознакомление со спецификой конгрессно-выставочной деятельности, особенностями организации и проведения крупных торгово-промышленных выставок (на примере Кантонской ярмарки), способами установления деловых контактов и соответствующими моделями социально-речевого поведения, формами продвижения продукта на выставке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22BDCB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D7DE54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78FE39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DDC5F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D6ED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5E215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13. Коммерческие переговоры. Обсуждение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BF472D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Формирование лексико-грамматического минимума, активизация коммуникативных умений рецептивного и продуктивного уровней, моделирование типичных ситуаций речевого общения в рамках темы "Коммерческие переговоры. Обсуждение цены", в т.ч.: формулирование и реализация переговорных стратегий в вопросе обсуждения цены, анализ факторов, влияющих на величину и структуру цены, обсуждение взаимосвязи цены и конкурентоспособности товара, анализ стилистических особенностей коммерческого предложения на китайском языке, ознакомление с текстами внешнеторговых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A5375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005544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40085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4E0F4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479E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3E5E7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14. Международные торговые термины (INCOTERMS).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7CB27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Формирование лексико-грамматического минимума, навыков чтения и устной коммуникации, необходимых и достаточных для анализа текста внешнеторгового договора, а также для реализации эффективных стратегий межличностного общения в процессе обсуждения ответственности и рисков агентов внешнеэкономической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950C9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5D2302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14E475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8D4972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E9D8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EAA29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15. Международные грузовые перевозки.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2CEE6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Формирование лексико-грамматического минимума, активизация коммуникативных умений рецептивного и продуктивного уровней, моделирование типичных ситуаций речевого общения в рамках темы "Международные грузовые перевозки", в т.ч.: документарное обеспечение транспортных операций, обсуждение форм грузовых перевозок, анализ факторов, влияющих на сроки поставки товаров, формулирование переговорных стратегий в вопросе обсуждения срока и оплаты поставки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80587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F8D9D2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C91598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E4CEC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D420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E77CC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16. Формы платежа. Международная валютно-финансовая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6AB4B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Формирование лексико-грамматического минимума по теме "Элементы международной валютной системы"; активизация коммуникативных умений рецептивного и продуктивного уровней, моделирование типичных ситуаций речевого общения в рамках темы "Формы платежа", в т.ч.: формулирование переговорных стратегий при обсуждении форм и сроков оплаты товара, анализ и обсуждение факторов, влияющих на финансовое обеспечение внешнеторговой сделки, ознакомление с текстами внешнеторговых контрактов; формирование речевых навыков и умений, необходимых и достаточных для анализа и продуцирования оригинальных текстов экономической направленности (валютно-финансовый аспект).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64273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700653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F821C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F2B7D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A5D8F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14EF0" w14:textId="77777777" w:rsidR="004475DA" w:rsidRPr="008A5F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Тема 17. Таможня и таможенные процедуры.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E09E1" w14:textId="77777777" w:rsidR="004475DA" w:rsidRPr="008A5F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bidi="ru-RU"/>
              </w:rPr>
              <w:t>Формирование лексико-грамматического минимума, активизация коммуникативных умений рецептивного и продуктивного уровней, моделирование типичных ситуаций речевого общения в рамках темы "Таможня и таможенные процедуры", в т.ч.: ознакомление с документарным обеспечением внешнеторговой сделки, речевыми средствами оформления таможенных процедур (в устной и письменной формах), заполнением таможенной декларации на китайском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7DDB87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5B74E7" w14:textId="77777777" w:rsidR="004475DA" w:rsidRPr="008A5F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097DD" w14:textId="77777777" w:rsidR="004475DA" w:rsidRPr="008A5F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EB9E0" w14:textId="77777777" w:rsidR="004475DA" w:rsidRPr="008A5F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A5F8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5F8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A5F8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A5F8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A5F8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A5F8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A5F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A5F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5F8E">
              <w:rPr>
                <w:rFonts w:eastAsiaTheme="minorHAnsi"/>
                <w:b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A5F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A5F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A5F8E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8A5F8E" w14:paraId="5F00FF08" w14:textId="77777777" w:rsidTr="008A5F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A5F8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5F8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A5F8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5F8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A5F8E" w14:paraId="1433EE91" w14:textId="77777777" w:rsidTr="008A5F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A5F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5F8E">
              <w:rPr>
                <w:rFonts w:ascii="Times New Roman" w:hAnsi="Times New Roman" w:cs="Times New Roman"/>
              </w:rPr>
              <w:t>Шафир</w:t>
            </w:r>
            <w:proofErr w:type="spellEnd"/>
            <w:r w:rsidRPr="008A5F8E">
              <w:rPr>
                <w:rFonts w:ascii="Times New Roman" w:hAnsi="Times New Roman" w:cs="Times New Roman"/>
              </w:rPr>
              <w:t>, М. А. Китайский язык</w:t>
            </w:r>
            <w:proofErr w:type="gramStart"/>
            <w:r w:rsidRPr="008A5F8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A5F8E">
              <w:rPr>
                <w:rFonts w:ascii="Times New Roman" w:hAnsi="Times New Roman" w:cs="Times New Roman"/>
              </w:rPr>
              <w:t xml:space="preserve"> грамматика с упражнениями / М. А.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Шафир</w:t>
            </w:r>
            <w:proofErr w:type="spellEnd"/>
            <w:r w:rsidRPr="008A5F8E">
              <w:rPr>
                <w:rFonts w:ascii="Times New Roman" w:hAnsi="Times New Roman" w:cs="Times New Roman"/>
              </w:rPr>
              <w:t>. — Санкт-Петербург</w:t>
            </w:r>
            <w:proofErr w:type="gramStart"/>
            <w:r w:rsidRPr="008A5F8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A5F8E">
              <w:rPr>
                <w:rFonts w:ascii="Times New Roman" w:hAnsi="Times New Roman" w:cs="Times New Roman"/>
              </w:rPr>
              <w:t xml:space="preserve"> КАРО, 2017. — 96 </w:t>
            </w:r>
            <w:r w:rsidRPr="008A5F8E">
              <w:rPr>
                <w:rFonts w:ascii="Times New Roman" w:hAnsi="Times New Roman" w:cs="Times New Roman"/>
                <w:lang w:val="en-US"/>
              </w:rPr>
              <w:t>c</w:t>
            </w:r>
            <w:r w:rsidRPr="008A5F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A5F8E" w:rsidRDefault="004D58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A5F8E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https://www.iprbookshop.ru/80576.html</w:t>
              </w:r>
            </w:hyperlink>
          </w:p>
        </w:tc>
      </w:tr>
      <w:tr w:rsidR="00262CF0" w:rsidRPr="008A5F8E" w14:paraId="61850878" w14:textId="77777777" w:rsidTr="008A5F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658BD9" w14:textId="77777777" w:rsidR="00262CF0" w:rsidRPr="008A5F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</w:rPr>
              <w:t xml:space="preserve">Ли,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Сяоци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Курс китайского языка «</w:t>
            </w:r>
            <w:proofErr w:type="spellStart"/>
            <w:r w:rsidRPr="008A5F8E">
              <w:rPr>
                <w:rFonts w:ascii="Times New Roman" w:hAnsi="Times New Roman" w:cs="Times New Roman"/>
                <w:lang w:val="en-US"/>
              </w:rPr>
              <w:t>Boya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</w:t>
            </w:r>
            <w:r w:rsidRPr="008A5F8E">
              <w:rPr>
                <w:rFonts w:ascii="Times New Roman" w:hAnsi="Times New Roman" w:cs="Times New Roman"/>
                <w:lang w:val="en-US"/>
              </w:rPr>
              <w:t>Chinese</w:t>
            </w:r>
            <w:r w:rsidRPr="008A5F8E">
              <w:rPr>
                <w:rFonts w:ascii="Times New Roman" w:hAnsi="Times New Roman" w:cs="Times New Roman"/>
              </w:rPr>
              <w:t xml:space="preserve">». Базовый уровень. Ступень </w:t>
            </w:r>
            <w:r w:rsidRPr="008A5F8E">
              <w:rPr>
                <w:rFonts w:ascii="Times New Roman" w:hAnsi="Times New Roman" w:cs="Times New Roman"/>
                <w:lang w:val="en-US"/>
              </w:rPr>
              <w:t>I</w:t>
            </w:r>
            <w:r w:rsidRPr="008A5F8E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Сяоци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Ли, Ли Хуан,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Сюйцзин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Цянь</w:t>
            </w:r>
            <w:proofErr w:type="spellEnd"/>
            <w:proofErr w:type="gramStart"/>
            <w:r w:rsidRPr="008A5F8E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8A5F8E">
              <w:rPr>
                <w:rFonts w:ascii="Times New Roman" w:hAnsi="Times New Roman" w:cs="Times New Roman"/>
              </w:rPr>
              <w:t xml:space="preserve"> под редакцией А. Г.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Сторожука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; перевод Е. И. Митькина, Е. Н. </w:t>
            </w:r>
            <w:proofErr w:type="spellStart"/>
            <w:r w:rsidRPr="008A5F8E">
              <w:rPr>
                <w:rFonts w:ascii="Times New Roman" w:hAnsi="Times New Roman" w:cs="Times New Roman"/>
              </w:rPr>
              <w:t>Колпачкова</w:t>
            </w:r>
            <w:proofErr w:type="spellEnd"/>
            <w:r w:rsidRPr="008A5F8E">
              <w:rPr>
                <w:rFonts w:ascii="Times New Roman" w:hAnsi="Times New Roman" w:cs="Times New Roman"/>
              </w:rPr>
              <w:t>, Н. Н. Власова. — Санкт-Петербург, Пекин</w:t>
            </w:r>
            <w:proofErr w:type="gramStart"/>
            <w:r w:rsidRPr="008A5F8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A5F8E">
              <w:rPr>
                <w:rFonts w:ascii="Times New Roman" w:hAnsi="Times New Roman" w:cs="Times New Roman"/>
              </w:rPr>
              <w:t xml:space="preserve"> КАРО, Издательство Пекинского университета, 2022. — 336 </w:t>
            </w:r>
            <w:r w:rsidRPr="008A5F8E">
              <w:rPr>
                <w:rFonts w:ascii="Times New Roman" w:hAnsi="Times New Roman" w:cs="Times New Roman"/>
                <w:lang w:val="en-US"/>
              </w:rPr>
              <w:t>c</w:t>
            </w:r>
            <w:r w:rsidRPr="008A5F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B2C6E5" w14:textId="77777777" w:rsidR="00262CF0" w:rsidRPr="008A5F8E" w:rsidRDefault="004D58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8A5F8E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https://www.iprbookshop.ru/86690.html</w:t>
              </w:r>
            </w:hyperlink>
          </w:p>
        </w:tc>
      </w:tr>
      <w:tr w:rsidR="00262CF0" w:rsidRPr="008A5F8E" w14:paraId="620BBBF1" w14:textId="77777777" w:rsidTr="008A5F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A2D629" w14:textId="77777777" w:rsidR="00262CF0" w:rsidRPr="008A5F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5F8E">
              <w:rPr>
                <w:rFonts w:ascii="Times New Roman" w:hAnsi="Times New Roman" w:cs="Times New Roman"/>
              </w:rPr>
              <w:t xml:space="preserve">Ли,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Сяоци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Курс китайского языка «</w:t>
            </w:r>
            <w:proofErr w:type="spellStart"/>
            <w:r w:rsidRPr="008A5F8E">
              <w:rPr>
                <w:rFonts w:ascii="Times New Roman" w:hAnsi="Times New Roman" w:cs="Times New Roman"/>
                <w:lang w:val="en-US"/>
              </w:rPr>
              <w:t>Boya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</w:t>
            </w:r>
            <w:r w:rsidRPr="008A5F8E">
              <w:rPr>
                <w:rFonts w:ascii="Times New Roman" w:hAnsi="Times New Roman" w:cs="Times New Roman"/>
                <w:lang w:val="en-US"/>
              </w:rPr>
              <w:t>Chinese</w:t>
            </w:r>
            <w:r w:rsidRPr="008A5F8E">
              <w:rPr>
                <w:rFonts w:ascii="Times New Roman" w:hAnsi="Times New Roman" w:cs="Times New Roman"/>
              </w:rPr>
              <w:t xml:space="preserve">». Начальный уровень. Ступень </w:t>
            </w:r>
            <w:r w:rsidRPr="008A5F8E">
              <w:rPr>
                <w:rFonts w:ascii="Times New Roman" w:hAnsi="Times New Roman" w:cs="Times New Roman"/>
                <w:lang w:val="en-US"/>
              </w:rPr>
              <w:t>II</w:t>
            </w:r>
            <w:r w:rsidRPr="008A5F8E">
              <w:rPr>
                <w:rFonts w:ascii="Times New Roman" w:hAnsi="Times New Roman" w:cs="Times New Roman"/>
              </w:rPr>
              <w:t xml:space="preserve"> : учебник /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Сяоци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Ли,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Сюэмэй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5F8E">
              <w:rPr>
                <w:rFonts w:ascii="Times New Roman" w:hAnsi="Times New Roman" w:cs="Times New Roman"/>
              </w:rPr>
              <w:t>Жэнь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Цзиннин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Сюй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;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Сторожук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ред.. — Санкт-Петербург</w:t>
            </w:r>
            <w:proofErr w:type="gramStart"/>
            <w:r w:rsidRPr="008A5F8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A5F8E">
              <w:rPr>
                <w:rFonts w:ascii="Times New Roman" w:hAnsi="Times New Roman" w:cs="Times New Roman"/>
              </w:rPr>
              <w:t xml:space="preserve"> КАРО, 2017. — 184 </w:t>
            </w:r>
            <w:r w:rsidRPr="008A5F8E">
              <w:rPr>
                <w:rFonts w:ascii="Times New Roman" w:hAnsi="Times New Roman" w:cs="Times New Roman"/>
                <w:lang w:val="en-US"/>
              </w:rPr>
              <w:t>c</w:t>
            </w:r>
            <w:r w:rsidRPr="008A5F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FEB251" w14:textId="77777777" w:rsidR="00262CF0" w:rsidRPr="008A5F8E" w:rsidRDefault="004D58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8A5F8E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https://www.iprbookshop.ru/80581.html</w:t>
              </w:r>
            </w:hyperlink>
          </w:p>
        </w:tc>
      </w:tr>
      <w:tr w:rsidR="00262CF0" w:rsidRPr="008A5F8E" w14:paraId="766717F7" w14:textId="77777777" w:rsidTr="008A5F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3609AE" w14:textId="77777777" w:rsidR="00262CF0" w:rsidRPr="008A5F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5F8E">
              <w:rPr>
                <w:rFonts w:ascii="Times New Roman" w:hAnsi="Times New Roman" w:cs="Times New Roman"/>
              </w:rPr>
              <w:t>Жигульская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, Д. А. </w:t>
            </w:r>
            <w:proofErr w:type="spellStart"/>
            <w:r w:rsidRPr="008A5F8E">
              <w:rPr>
                <w:rFonts w:ascii="Times New Roman" w:hAnsi="Times New Roman" w:cs="Times New Roman"/>
              </w:rPr>
              <w:t>Алибаба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, Байду, </w:t>
            </w:r>
            <w:proofErr w:type="spellStart"/>
            <w:r w:rsidRPr="008A5F8E">
              <w:rPr>
                <w:rFonts w:ascii="Times New Roman" w:hAnsi="Times New Roman" w:cs="Times New Roman"/>
              </w:rPr>
              <w:t>Вичат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и многое другое. 10 текстов о современном Китае</w:t>
            </w:r>
            <w:proofErr w:type="gramStart"/>
            <w:r w:rsidRPr="008A5F8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A5F8E">
              <w:rPr>
                <w:rFonts w:ascii="Times New Roman" w:hAnsi="Times New Roman" w:cs="Times New Roman"/>
              </w:rPr>
              <w:t xml:space="preserve"> учебное пособие для студентов старших курсов и продолжающих учить китайский язык / Д. А. </w:t>
            </w:r>
            <w:proofErr w:type="spellStart"/>
            <w:r w:rsidRPr="008A5F8E">
              <w:rPr>
                <w:rFonts w:ascii="Times New Roman" w:hAnsi="Times New Roman" w:cs="Times New Roman"/>
              </w:rPr>
              <w:t>Жигульская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. — 2-е изд. — Москва : Издательский дом ВКН, 2020. — 160 </w:t>
            </w:r>
            <w:r w:rsidRPr="008A5F8E">
              <w:rPr>
                <w:rFonts w:ascii="Times New Roman" w:hAnsi="Times New Roman" w:cs="Times New Roman"/>
                <w:lang w:val="en-US"/>
              </w:rPr>
              <w:t>c</w:t>
            </w:r>
            <w:r w:rsidRPr="008A5F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E3F16" w14:textId="77777777" w:rsidR="00262CF0" w:rsidRPr="008A5F8E" w:rsidRDefault="004D58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8A5F8E">
                <w:rPr>
                  <w:rFonts w:ascii="Times New Roman" w:hAnsi="Times New Roman" w:cs="Times New Roman"/>
                  <w:color w:val="00008B"/>
                  <w:u w:val="single"/>
                </w:rPr>
                <w:t>https://ibooks.ru/reading.php?short=1&amp;productid=368020</w:t>
              </w:r>
            </w:hyperlink>
          </w:p>
        </w:tc>
      </w:tr>
      <w:tr w:rsidR="00262CF0" w:rsidRPr="008A5F8E" w14:paraId="7126628D" w14:textId="77777777" w:rsidTr="008A5F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0F4B00" w14:textId="77777777" w:rsidR="00262CF0" w:rsidRPr="008A5F8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A5F8E">
              <w:rPr>
                <w:rFonts w:ascii="Times New Roman" w:hAnsi="Times New Roman" w:cs="Times New Roman"/>
              </w:rPr>
              <w:t>Броневич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Т.А. Иностранный язык: краткий курс грамматики китайского языка : учебное пособие /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Т.А.Броневич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A5F8E">
              <w:rPr>
                <w:rFonts w:ascii="Times New Roman" w:hAnsi="Times New Roman" w:cs="Times New Roman"/>
              </w:rPr>
              <w:t>Г.С.Гультяева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8A5F8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A5F8E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A5F8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экон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. ун-т, Каф. теории яз. и переводоведения. </w:t>
            </w:r>
            <w:proofErr w:type="spellStart"/>
            <w:r w:rsidRPr="008A5F8E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8A5F8E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8A5F8E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A5F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5F8E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8A5F8E">
              <w:rPr>
                <w:rFonts w:ascii="Times New Roman" w:hAnsi="Times New Roman" w:cs="Times New Roman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BD2AF9" w14:textId="77777777" w:rsidR="00262CF0" w:rsidRPr="008A5F8E" w:rsidRDefault="004D58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8A5F8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A5F8E">
                <w:rPr>
                  <w:rFonts w:ascii="Times New Roman" w:hAnsi="Times New Roman" w:cs="Times New Roman"/>
                  <w:color w:val="00008B"/>
                  <w:u w:val="single"/>
                </w:rPr>
                <w:t>8%D0%B9_%D0%BA%D0%B8%D1%82.pdf</w:t>
              </w:r>
            </w:hyperlink>
          </w:p>
        </w:tc>
      </w:tr>
      <w:tr w:rsidR="00262CF0" w:rsidRPr="008A5F8E" w14:paraId="366BFEBA" w14:textId="77777777" w:rsidTr="008A5F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9FC217" w14:textId="77777777" w:rsidR="00262CF0" w:rsidRPr="008A5F8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A5F8E">
              <w:rPr>
                <w:rFonts w:ascii="Times New Roman" w:hAnsi="Times New Roman" w:cs="Times New Roman"/>
              </w:rPr>
              <w:t>Гультяева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Г.С. Перевод публицистических текстов с китайского языка : учебное пособие / </w:t>
            </w:r>
            <w:proofErr w:type="spellStart"/>
            <w:r w:rsidRPr="008A5F8E">
              <w:rPr>
                <w:rFonts w:ascii="Times New Roman" w:hAnsi="Times New Roman" w:cs="Times New Roman"/>
              </w:rPr>
              <w:t>Г.С.Гультяева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8A5F8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A5F8E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A5F8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A5F8E">
              <w:rPr>
                <w:rFonts w:ascii="Times New Roman" w:hAnsi="Times New Roman" w:cs="Times New Roman"/>
              </w:rPr>
              <w:t>экон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. ун-т, Каф. теории яз. и </w:t>
            </w:r>
            <w:proofErr w:type="spellStart"/>
            <w:r w:rsidRPr="008A5F8E">
              <w:rPr>
                <w:rFonts w:ascii="Times New Roman" w:hAnsi="Times New Roman" w:cs="Times New Roman"/>
              </w:rPr>
              <w:t>переводоведенияЭлектрон</w:t>
            </w:r>
            <w:proofErr w:type="spellEnd"/>
            <w:r w:rsidRPr="008A5F8E">
              <w:rPr>
                <w:rFonts w:ascii="Times New Roman" w:hAnsi="Times New Roman" w:cs="Times New Roman"/>
              </w:rPr>
              <w:t xml:space="preserve">. текстовые дан. </w:t>
            </w:r>
            <w:r w:rsidRPr="008A5F8E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8A5F8E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8A5F8E">
              <w:rPr>
                <w:rFonts w:ascii="Times New Roman" w:hAnsi="Times New Roman" w:cs="Times New Roman"/>
                <w:lang w:val="en-US"/>
              </w:rPr>
              <w:t xml:space="preserve"> : 692 </w:t>
            </w:r>
            <w:proofErr w:type="spellStart"/>
            <w:r w:rsidRPr="008A5F8E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proofErr w:type="gramStart"/>
            <w:r w:rsidRPr="008A5F8E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8A5F8E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8A5F8E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8A5F8E">
              <w:rPr>
                <w:rFonts w:ascii="Times New Roman" w:hAnsi="Times New Roman" w:cs="Times New Roman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E5EAC2" w14:textId="77777777" w:rsidR="00262CF0" w:rsidRPr="008A5F8E" w:rsidRDefault="004D58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8A5F8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A5F8E">
                <w:rPr>
                  <w:rFonts w:ascii="Times New Roman" w:hAnsi="Times New Roman" w:cs="Times New Roman"/>
                  <w:color w:val="00008B"/>
                  <w:u w:val="single"/>
                </w:rPr>
                <w:t>BA%D1%81%D1%82%D0%BE%D0%B2.pdf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300D86" w14:textId="77777777" w:rsidTr="007B550D">
        <w:tc>
          <w:tcPr>
            <w:tcW w:w="9345" w:type="dxa"/>
          </w:tcPr>
          <w:p w14:paraId="6817EE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8CB3B7" w14:textId="77777777" w:rsidTr="007B550D">
        <w:tc>
          <w:tcPr>
            <w:tcW w:w="9345" w:type="dxa"/>
          </w:tcPr>
          <w:p w14:paraId="4383C7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1AE9DF" w14:textId="77777777" w:rsidTr="007B550D">
        <w:tc>
          <w:tcPr>
            <w:tcW w:w="9345" w:type="dxa"/>
          </w:tcPr>
          <w:p w14:paraId="7DD72E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454A55" w14:textId="77777777" w:rsidTr="007B550D">
        <w:tc>
          <w:tcPr>
            <w:tcW w:w="9345" w:type="dxa"/>
          </w:tcPr>
          <w:p w14:paraId="7A8AF7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D58C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1C7713B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A5F8E" w:rsidRPr="008A5F8E" w14:paraId="798A7956" w14:textId="77777777" w:rsidTr="008A5F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6F1D" w14:textId="77777777" w:rsidR="008A5F8E" w:rsidRPr="008A5F8E" w:rsidRDefault="008A5F8E" w:rsidP="008A5F8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8A5F8E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9F13" w14:textId="77777777" w:rsidR="008A5F8E" w:rsidRPr="008A5F8E" w:rsidRDefault="008A5F8E" w:rsidP="008A5F8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8A5F8E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8A5F8E" w:rsidRPr="008A5F8E" w14:paraId="73CCC1C8" w14:textId="77777777" w:rsidTr="008A5F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C57D" w14:textId="545788D1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8A5F8E">
              <w:rPr>
                <w:sz w:val="22"/>
                <w:szCs w:val="22"/>
                <w:lang w:val="en-US" w:eastAsia="en-US"/>
              </w:rPr>
              <w:t>HP</w:t>
            </w:r>
            <w:r w:rsidRPr="008A5F8E">
              <w:rPr>
                <w:sz w:val="22"/>
                <w:szCs w:val="22"/>
                <w:lang w:eastAsia="en-US"/>
              </w:rPr>
              <w:t xml:space="preserve"> 250 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6 1</w:t>
            </w:r>
            <w:r w:rsidRPr="008A5F8E">
              <w:rPr>
                <w:sz w:val="22"/>
                <w:szCs w:val="22"/>
                <w:lang w:val="en-US" w:eastAsia="en-US"/>
              </w:rPr>
              <w:t>WY</w:t>
            </w:r>
            <w:r w:rsidRPr="008A5F8E">
              <w:rPr>
                <w:sz w:val="22"/>
                <w:szCs w:val="22"/>
                <w:lang w:eastAsia="en-US"/>
              </w:rPr>
              <w:t>58</w:t>
            </w:r>
            <w:r w:rsidRPr="008A5F8E">
              <w:rPr>
                <w:sz w:val="22"/>
                <w:szCs w:val="22"/>
                <w:lang w:val="en-US" w:eastAsia="en-US"/>
              </w:rPr>
              <w:t>EA</w:t>
            </w:r>
            <w:r w:rsidRPr="008A5F8E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8A5F8E">
              <w:rPr>
                <w:sz w:val="22"/>
                <w:szCs w:val="22"/>
                <w:lang w:val="en-US" w:eastAsia="en-US"/>
              </w:rPr>
              <w:t>LG</w:t>
            </w:r>
            <w:r w:rsidRPr="008A5F8E"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val="en-US" w:eastAsia="en-US"/>
              </w:rPr>
              <w:t>PF</w:t>
            </w:r>
            <w:r w:rsidRPr="008A5F8E">
              <w:rPr>
                <w:sz w:val="22"/>
                <w:szCs w:val="22"/>
                <w:lang w:eastAsia="en-US"/>
              </w:rPr>
              <w:t>1500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1FF5" w14:textId="77777777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A5F8E" w:rsidRPr="008A5F8E" w14:paraId="3E432AA2" w14:textId="77777777" w:rsidTr="008A5F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D400" w14:textId="3D28A6F2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8A5F8E">
              <w:rPr>
                <w:sz w:val="22"/>
                <w:szCs w:val="22"/>
                <w:lang w:val="en-US" w:eastAsia="en-US"/>
              </w:rPr>
              <w:t>HP</w:t>
            </w:r>
            <w:r w:rsidRPr="008A5F8E">
              <w:rPr>
                <w:sz w:val="22"/>
                <w:szCs w:val="22"/>
                <w:lang w:eastAsia="en-US"/>
              </w:rPr>
              <w:t xml:space="preserve"> 250 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6 1</w:t>
            </w:r>
            <w:r w:rsidRPr="008A5F8E">
              <w:rPr>
                <w:sz w:val="22"/>
                <w:szCs w:val="22"/>
                <w:lang w:val="en-US" w:eastAsia="en-US"/>
              </w:rPr>
              <w:t>WY</w:t>
            </w:r>
            <w:r w:rsidRPr="008A5F8E">
              <w:rPr>
                <w:sz w:val="22"/>
                <w:szCs w:val="22"/>
                <w:lang w:eastAsia="en-US"/>
              </w:rPr>
              <w:t>58</w:t>
            </w:r>
            <w:r w:rsidRPr="008A5F8E">
              <w:rPr>
                <w:sz w:val="22"/>
                <w:szCs w:val="22"/>
                <w:lang w:val="en-US" w:eastAsia="en-US"/>
              </w:rPr>
              <w:t>EA</w:t>
            </w:r>
            <w:r w:rsidRPr="008A5F8E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8A5F8E">
              <w:rPr>
                <w:sz w:val="22"/>
                <w:szCs w:val="22"/>
                <w:lang w:val="en-US" w:eastAsia="en-US"/>
              </w:rPr>
              <w:t>LG</w:t>
            </w:r>
            <w:r w:rsidRPr="008A5F8E"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val="en-US" w:eastAsia="en-US"/>
              </w:rPr>
              <w:t>PF</w:t>
            </w:r>
            <w:r w:rsidRPr="008A5F8E">
              <w:rPr>
                <w:sz w:val="22"/>
                <w:szCs w:val="22"/>
                <w:lang w:eastAsia="en-US"/>
              </w:rPr>
              <w:t>1500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07BA" w14:textId="77777777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A5F8E" w:rsidRPr="008A5F8E" w14:paraId="7AEED3E5" w14:textId="77777777" w:rsidTr="008A5F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6E4E" w14:textId="5B9976C4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8A5F8E">
              <w:rPr>
                <w:sz w:val="22"/>
                <w:szCs w:val="22"/>
                <w:lang w:val="en-US" w:eastAsia="en-US"/>
              </w:rPr>
              <w:t>HP</w:t>
            </w:r>
            <w:r w:rsidRPr="008A5F8E">
              <w:rPr>
                <w:sz w:val="22"/>
                <w:szCs w:val="22"/>
                <w:lang w:eastAsia="en-US"/>
              </w:rPr>
              <w:t xml:space="preserve"> 250 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6 1</w:t>
            </w:r>
            <w:r w:rsidRPr="008A5F8E">
              <w:rPr>
                <w:sz w:val="22"/>
                <w:szCs w:val="22"/>
                <w:lang w:val="en-US" w:eastAsia="en-US"/>
              </w:rPr>
              <w:t>WY</w:t>
            </w:r>
            <w:r w:rsidRPr="008A5F8E">
              <w:rPr>
                <w:sz w:val="22"/>
                <w:szCs w:val="22"/>
                <w:lang w:eastAsia="en-US"/>
              </w:rPr>
              <w:t>58</w:t>
            </w:r>
            <w:r w:rsidRPr="008A5F8E">
              <w:rPr>
                <w:sz w:val="22"/>
                <w:szCs w:val="22"/>
                <w:lang w:val="en-US" w:eastAsia="en-US"/>
              </w:rPr>
              <w:t>EA</w:t>
            </w:r>
            <w:r w:rsidRPr="008A5F8E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8A5F8E">
              <w:rPr>
                <w:sz w:val="22"/>
                <w:szCs w:val="22"/>
                <w:lang w:val="en-US" w:eastAsia="en-US"/>
              </w:rPr>
              <w:t>LG</w:t>
            </w:r>
            <w:r w:rsidRPr="008A5F8E"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val="en-US" w:eastAsia="en-US"/>
              </w:rPr>
              <w:t>PF</w:t>
            </w:r>
            <w:r w:rsidRPr="008A5F8E">
              <w:rPr>
                <w:sz w:val="22"/>
                <w:szCs w:val="22"/>
                <w:lang w:eastAsia="en-US"/>
              </w:rPr>
              <w:t>1500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7DED" w14:textId="77777777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A5F8E" w:rsidRPr="008A5F8E" w14:paraId="3AA7B13D" w14:textId="77777777" w:rsidTr="008A5F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007D" w14:textId="296E29C7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8A5F8E">
              <w:rPr>
                <w:sz w:val="22"/>
                <w:szCs w:val="22"/>
                <w:lang w:val="en-US" w:eastAsia="en-US"/>
              </w:rPr>
              <w:t>HP</w:t>
            </w:r>
            <w:r w:rsidRPr="008A5F8E">
              <w:rPr>
                <w:sz w:val="22"/>
                <w:szCs w:val="22"/>
                <w:lang w:eastAsia="en-US"/>
              </w:rPr>
              <w:t xml:space="preserve"> 250 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6 1</w:t>
            </w:r>
            <w:r w:rsidRPr="008A5F8E">
              <w:rPr>
                <w:sz w:val="22"/>
                <w:szCs w:val="22"/>
                <w:lang w:val="en-US" w:eastAsia="en-US"/>
              </w:rPr>
              <w:t>WY</w:t>
            </w:r>
            <w:r w:rsidRPr="008A5F8E">
              <w:rPr>
                <w:sz w:val="22"/>
                <w:szCs w:val="22"/>
                <w:lang w:eastAsia="en-US"/>
              </w:rPr>
              <w:t>58</w:t>
            </w:r>
            <w:r w:rsidRPr="008A5F8E">
              <w:rPr>
                <w:sz w:val="22"/>
                <w:szCs w:val="22"/>
                <w:lang w:val="en-US" w:eastAsia="en-US"/>
              </w:rPr>
              <w:t>EA</w:t>
            </w:r>
            <w:r w:rsidRPr="008A5F8E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8A5F8E">
              <w:rPr>
                <w:sz w:val="22"/>
                <w:szCs w:val="22"/>
                <w:lang w:val="en-US" w:eastAsia="en-US"/>
              </w:rPr>
              <w:t>LG</w:t>
            </w:r>
            <w:r w:rsidRPr="008A5F8E"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val="en-US" w:eastAsia="en-US"/>
              </w:rPr>
              <w:t>PF</w:t>
            </w:r>
            <w:r w:rsidRPr="008A5F8E">
              <w:rPr>
                <w:sz w:val="22"/>
                <w:szCs w:val="22"/>
                <w:lang w:eastAsia="en-US"/>
              </w:rPr>
              <w:t>1500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7E79" w14:textId="77777777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A5F8E" w:rsidRPr="008A5F8E" w14:paraId="7D1E27C5" w14:textId="77777777" w:rsidTr="008A5F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3D5D" w14:textId="02457257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8A5F8E">
              <w:rPr>
                <w:sz w:val="22"/>
                <w:szCs w:val="22"/>
                <w:lang w:val="en-US" w:eastAsia="en-US"/>
              </w:rPr>
              <w:t>HP</w:t>
            </w:r>
            <w:r w:rsidRPr="008A5F8E">
              <w:rPr>
                <w:sz w:val="22"/>
                <w:szCs w:val="22"/>
                <w:lang w:eastAsia="en-US"/>
              </w:rPr>
              <w:t xml:space="preserve"> 250 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6 1</w:t>
            </w:r>
            <w:r w:rsidRPr="008A5F8E">
              <w:rPr>
                <w:sz w:val="22"/>
                <w:szCs w:val="22"/>
                <w:lang w:val="en-US" w:eastAsia="en-US"/>
              </w:rPr>
              <w:t>WY</w:t>
            </w:r>
            <w:r w:rsidRPr="008A5F8E">
              <w:rPr>
                <w:sz w:val="22"/>
                <w:szCs w:val="22"/>
                <w:lang w:eastAsia="en-US"/>
              </w:rPr>
              <w:t>58</w:t>
            </w:r>
            <w:r w:rsidRPr="008A5F8E">
              <w:rPr>
                <w:sz w:val="22"/>
                <w:szCs w:val="22"/>
                <w:lang w:val="en-US" w:eastAsia="en-US"/>
              </w:rPr>
              <w:t>EA</w:t>
            </w:r>
            <w:r w:rsidRPr="008A5F8E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8A5F8E">
              <w:rPr>
                <w:sz w:val="22"/>
                <w:szCs w:val="22"/>
                <w:lang w:val="en-US" w:eastAsia="en-US"/>
              </w:rPr>
              <w:t>LG</w:t>
            </w:r>
            <w:r w:rsidRPr="008A5F8E"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val="en-US" w:eastAsia="en-US"/>
              </w:rPr>
              <w:t>PF</w:t>
            </w:r>
            <w:r w:rsidRPr="008A5F8E">
              <w:rPr>
                <w:sz w:val="22"/>
                <w:szCs w:val="22"/>
                <w:lang w:eastAsia="en-US"/>
              </w:rPr>
              <w:t>1500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E836" w14:textId="77777777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A5F8E" w:rsidRPr="008A5F8E" w14:paraId="31C292C6" w14:textId="77777777" w:rsidTr="008A5F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ADB3" w14:textId="3D402C2D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A5F8E"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8A5F8E"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val="en-US" w:eastAsia="en-US"/>
              </w:rPr>
              <w:t>x</w:t>
            </w:r>
            <w:r w:rsidRPr="008A5F8E">
              <w:rPr>
                <w:sz w:val="22"/>
                <w:szCs w:val="22"/>
                <w:lang w:eastAsia="en-US"/>
              </w:rPr>
              <w:t xml:space="preserve">2 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3250 /8</w:t>
            </w:r>
            <w:r w:rsidRPr="008A5F8E">
              <w:rPr>
                <w:sz w:val="22"/>
                <w:szCs w:val="22"/>
                <w:lang w:val="en-US" w:eastAsia="en-US"/>
              </w:rPr>
              <w:t>Gb</w:t>
            </w:r>
            <w:r w:rsidRPr="008A5F8E">
              <w:rPr>
                <w:sz w:val="22"/>
                <w:szCs w:val="22"/>
                <w:lang w:eastAsia="en-US"/>
              </w:rPr>
              <w:t>/500</w:t>
            </w:r>
            <w:proofErr w:type="spellStart"/>
            <w:r w:rsidRPr="008A5F8E"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 w:rsidRPr="008A5F8E"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 w:rsidRPr="008A5F8E"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 w:rsidRPr="008A5F8E"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 w:rsidRPr="008A5F8E">
              <w:rPr>
                <w:sz w:val="22"/>
                <w:szCs w:val="22"/>
                <w:lang w:val="en-US" w:eastAsia="en-US"/>
              </w:rPr>
              <w:t>Intel</w:t>
            </w:r>
            <w:r w:rsidRPr="008A5F8E"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val="en-US" w:eastAsia="en-US"/>
              </w:rPr>
              <w:t>X</w:t>
            </w:r>
            <w:r w:rsidRPr="008A5F8E">
              <w:rPr>
                <w:sz w:val="22"/>
                <w:szCs w:val="22"/>
                <w:lang w:eastAsia="en-US"/>
              </w:rPr>
              <w:t xml:space="preserve">2 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 xml:space="preserve">3420/8 </w:t>
            </w:r>
            <w:r w:rsidRPr="008A5F8E">
              <w:rPr>
                <w:sz w:val="22"/>
                <w:szCs w:val="22"/>
                <w:lang w:val="en-US" w:eastAsia="en-US"/>
              </w:rPr>
              <w:t>Gb</w:t>
            </w:r>
            <w:r w:rsidRPr="008A5F8E">
              <w:rPr>
                <w:sz w:val="22"/>
                <w:szCs w:val="22"/>
                <w:lang w:eastAsia="en-US"/>
              </w:rPr>
              <w:t xml:space="preserve">/500 </w:t>
            </w:r>
            <w:r w:rsidRPr="008A5F8E">
              <w:rPr>
                <w:sz w:val="22"/>
                <w:szCs w:val="22"/>
                <w:lang w:val="en-US" w:eastAsia="en-US"/>
              </w:rPr>
              <w:t>HDD</w:t>
            </w:r>
            <w:r w:rsidRPr="008A5F8E">
              <w:rPr>
                <w:sz w:val="22"/>
                <w:szCs w:val="22"/>
                <w:lang w:eastAsia="en-US"/>
              </w:rPr>
              <w:t>/</w:t>
            </w:r>
            <w:r w:rsidRPr="008A5F8E">
              <w:rPr>
                <w:sz w:val="22"/>
                <w:szCs w:val="22"/>
                <w:lang w:val="en-US" w:eastAsia="en-US"/>
              </w:rPr>
              <w:t>PHILIPS</w:t>
            </w:r>
            <w:r w:rsidRPr="008A5F8E">
              <w:rPr>
                <w:sz w:val="22"/>
                <w:szCs w:val="22"/>
                <w:lang w:eastAsia="en-US"/>
              </w:rPr>
              <w:t xml:space="preserve"> 200</w:t>
            </w:r>
            <w:r w:rsidRPr="008A5F8E">
              <w:rPr>
                <w:sz w:val="22"/>
                <w:szCs w:val="22"/>
                <w:lang w:val="en-US" w:eastAsia="en-US"/>
              </w:rPr>
              <w:t>V</w:t>
            </w:r>
            <w:r w:rsidRPr="008A5F8E">
              <w:rPr>
                <w:sz w:val="22"/>
                <w:szCs w:val="22"/>
                <w:lang w:eastAsia="en-US"/>
              </w:rPr>
              <w:t xml:space="preserve">4- 23 шт., Ноутбук </w:t>
            </w:r>
            <w:r w:rsidRPr="008A5F8E">
              <w:rPr>
                <w:sz w:val="22"/>
                <w:szCs w:val="22"/>
                <w:lang w:val="en-US" w:eastAsia="en-US"/>
              </w:rPr>
              <w:t>HP</w:t>
            </w:r>
            <w:r w:rsidRPr="008A5F8E">
              <w:rPr>
                <w:sz w:val="22"/>
                <w:szCs w:val="22"/>
                <w:lang w:eastAsia="en-US"/>
              </w:rPr>
              <w:t xml:space="preserve"> 250 </w:t>
            </w:r>
            <w:r w:rsidRPr="008A5F8E">
              <w:rPr>
                <w:sz w:val="22"/>
                <w:szCs w:val="22"/>
                <w:lang w:val="en-US" w:eastAsia="en-US"/>
              </w:rPr>
              <w:t>G</w:t>
            </w:r>
            <w:r w:rsidRPr="008A5F8E">
              <w:rPr>
                <w:sz w:val="22"/>
                <w:szCs w:val="22"/>
                <w:lang w:eastAsia="en-US"/>
              </w:rPr>
              <w:t>6 1</w:t>
            </w:r>
            <w:r w:rsidRPr="008A5F8E">
              <w:rPr>
                <w:sz w:val="22"/>
                <w:szCs w:val="22"/>
                <w:lang w:val="en-US" w:eastAsia="en-US"/>
              </w:rPr>
              <w:t>WY</w:t>
            </w:r>
            <w:r w:rsidRPr="008A5F8E">
              <w:rPr>
                <w:sz w:val="22"/>
                <w:szCs w:val="22"/>
                <w:lang w:eastAsia="en-US"/>
              </w:rPr>
              <w:t>58</w:t>
            </w:r>
            <w:r w:rsidRPr="008A5F8E">
              <w:rPr>
                <w:sz w:val="22"/>
                <w:szCs w:val="22"/>
                <w:lang w:val="en-US" w:eastAsia="en-US"/>
              </w:rPr>
              <w:t>EA</w:t>
            </w:r>
            <w:r w:rsidRPr="008A5F8E"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proofErr w:type="spellStart"/>
            <w:r w:rsidRPr="008A5F8E"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8A5F8E">
              <w:rPr>
                <w:sz w:val="22"/>
                <w:szCs w:val="22"/>
                <w:lang w:eastAsia="en-US"/>
              </w:rPr>
              <w:t xml:space="preserve"> </w:t>
            </w:r>
            <w:r w:rsidRPr="008A5F8E">
              <w:rPr>
                <w:sz w:val="22"/>
                <w:szCs w:val="22"/>
                <w:lang w:val="en-US" w:eastAsia="en-US"/>
              </w:rPr>
              <w:t>x</w:t>
            </w:r>
            <w:r w:rsidRPr="008A5F8E"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6CB0" w14:textId="77777777" w:rsidR="008A5F8E" w:rsidRPr="008A5F8E" w:rsidRDefault="008A5F8E" w:rsidP="008A5F8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8A5F8E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B4FE756" w14:textId="136A8E4F" w:rsidR="008A5F8E" w:rsidRDefault="008A5F8E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5F8E" w14:paraId="3D274A4F" w14:textId="77777777" w:rsidTr="008A5F8E">
        <w:tc>
          <w:tcPr>
            <w:tcW w:w="562" w:type="dxa"/>
          </w:tcPr>
          <w:p w14:paraId="4F8F5EDC" w14:textId="77777777" w:rsidR="008A5F8E" w:rsidRPr="001C42CF" w:rsidRDefault="008A5F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370E2A" w14:textId="77777777" w:rsidR="008A5F8E" w:rsidRDefault="008A5F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5F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5F8E" w14:paraId="5A1C9382" w14:textId="77777777" w:rsidTr="00801458">
        <w:tc>
          <w:tcPr>
            <w:tcW w:w="2336" w:type="dxa"/>
          </w:tcPr>
          <w:p w14:paraId="4C518DAB" w14:textId="77777777" w:rsidR="005D65A5" w:rsidRPr="008A5F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5F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5F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5F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5F8E" w14:paraId="07658034" w14:textId="77777777" w:rsidTr="00801458">
        <w:tc>
          <w:tcPr>
            <w:tcW w:w="2336" w:type="dxa"/>
          </w:tcPr>
          <w:p w14:paraId="1553D698" w14:textId="78F29BFB" w:rsidR="005D65A5" w:rsidRPr="008A5F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A5F8E" w14:paraId="38679AA6" w14:textId="77777777" w:rsidTr="00801458">
        <w:tc>
          <w:tcPr>
            <w:tcW w:w="2336" w:type="dxa"/>
          </w:tcPr>
          <w:p w14:paraId="3D416324" w14:textId="77777777" w:rsidR="005D65A5" w:rsidRPr="008A5F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8521C4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6D0CD4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921CCD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8A5F8E" w14:paraId="3FABE77E" w14:textId="77777777" w:rsidTr="00801458">
        <w:tc>
          <w:tcPr>
            <w:tcW w:w="2336" w:type="dxa"/>
          </w:tcPr>
          <w:p w14:paraId="79A4924A" w14:textId="77777777" w:rsidR="005D65A5" w:rsidRPr="008A5F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8D25BB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ED52B8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8B4A3E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8A5F8E" w14:paraId="0FEC77A7" w14:textId="77777777" w:rsidTr="00801458">
        <w:tc>
          <w:tcPr>
            <w:tcW w:w="2336" w:type="dxa"/>
          </w:tcPr>
          <w:p w14:paraId="40DCA4BD" w14:textId="77777777" w:rsidR="005D65A5" w:rsidRPr="008A5F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BA8C9F0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557EFE0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9A4F99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8A5F8E" w14:paraId="6FD3CF52" w14:textId="77777777" w:rsidTr="00801458">
        <w:tc>
          <w:tcPr>
            <w:tcW w:w="2336" w:type="dxa"/>
          </w:tcPr>
          <w:p w14:paraId="7DB6F7B0" w14:textId="77777777" w:rsidR="005D65A5" w:rsidRPr="008A5F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F4919B7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26C6835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3E6944A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11-13</w:t>
            </w:r>
          </w:p>
        </w:tc>
      </w:tr>
      <w:tr w:rsidR="005D65A5" w:rsidRPr="008A5F8E" w14:paraId="222CE714" w14:textId="77777777" w:rsidTr="00801458">
        <w:tc>
          <w:tcPr>
            <w:tcW w:w="2336" w:type="dxa"/>
          </w:tcPr>
          <w:p w14:paraId="2BC5611F" w14:textId="77777777" w:rsidR="005D65A5" w:rsidRPr="008A5F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E2B9E21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5E36D8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6AFB07" w14:textId="77777777" w:rsidR="005D65A5" w:rsidRPr="008A5F8E" w:rsidRDefault="007478E0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8-17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75A858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5F8E" w14:paraId="4F4F8C95" w14:textId="77777777" w:rsidTr="008A5F8E">
        <w:tc>
          <w:tcPr>
            <w:tcW w:w="562" w:type="dxa"/>
          </w:tcPr>
          <w:p w14:paraId="7CEBE45E" w14:textId="77777777" w:rsidR="008A5F8E" w:rsidRDefault="008A5F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A4DA18" w14:textId="77777777" w:rsidR="008A5F8E" w:rsidRDefault="008A5F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5F8E" w14:paraId="0267C479" w14:textId="77777777" w:rsidTr="00801458">
        <w:tc>
          <w:tcPr>
            <w:tcW w:w="2500" w:type="pct"/>
          </w:tcPr>
          <w:p w14:paraId="37F699C9" w14:textId="77777777" w:rsidR="00B8237E" w:rsidRPr="008A5F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5F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5F8E" w14:paraId="3F240151" w14:textId="77777777" w:rsidTr="00801458">
        <w:tc>
          <w:tcPr>
            <w:tcW w:w="2500" w:type="pct"/>
          </w:tcPr>
          <w:p w14:paraId="61E91592" w14:textId="61A0874C" w:rsidR="00B8237E" w:rsidRPr="008A5F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A5F8E" w:rsidRDefault="005C548A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B8237E" w:rsidRPr="008A5F8E" w14:paraId="7B4F9934" w14:textId="77777777" w:rsidTr="00801458">
        <w:tc>
          <w:tcPr>
            <w:tcW w:w="2500" w:type="pct"/>
          </w:tcPr>
          <w:p w14:paraId="2FA9B233" w14:textId="77777777" w:rsidR="00B8237E" w:rsidRPr="008A5F8E" w:rsidRDefault="00B8237E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C261064" w14:textId="77777777" w:rsidR="00B8237E" w:rsidRPr="008A5F8E" w:rsidRDefault="005C548A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11-17</w:t>
            </w:r>
          </w:p>
        </w:tc>
      </w:tr>
      <w:tr w:rsidR="00B8237E" w:rsidRPr="008A5F8E" w14:paraId="376EBF3C" w14:textId="77777777" w:rsidTr="00801458">
        <w:tc>
          <w:tcPr>
            <w:tcW w:w="2500" w:type="pct"/>
          </w:tcPr>
          <w:p w14:paraId="37B547AB" w14:textId="77777777" w:rsidR="00B8237E" w:rsidRPr="008A5F8E" w:rsidRDefault="00B8237E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8B34A0" w14:textId="77777777" w:rsidR="00B8237E" w:rsidRPr="008A5F8E" w:rsidRDefault="005C548A" w:rsidP="00801458">
            <w:pPr>
              <w:rPr>
                <w:rFonts w:ascii="Times New Roman" w:hAnsi="Times New Roman" w:cs="Times New Roman"/>
              </w:rPr>
            </w:pPr>
            <w:r w:rsidRPr="008A5F8E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A5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A5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A5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A5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A5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A5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A5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A5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92049" w14:textId="77777777" w:rsidR="004D58CC" w:rsidRDefault="004D58CC" w:rsidP="00315CA6">
      <w:pPr>
        <w:spacing w:after="0" w:line="240" w:lineRule="auto"/>
      </w:pPr>
      <w:r>
        <w:separator/>
      </w:r>
    </w:p>
  </w:endnote>
  <w:endnote w:type="continuationSeparator" w:id="0">
    <w:p w14:paraId="05A22245" w14:textId="77777777" w:rsidR="004D58CC" w:rsidRDefault="004D58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2C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80434" w14:textId="77777777" w:rsidR="004D58CC" w:rsidRDefault="004D58CC" w:rsidP="00315CA6">
      <w:pPr>
        <w:spacing w:after="0" w:line="240" w:lineRule="auto"/>
      </w:pPr>
      <w:r>
        <w:separator/>
      </w:r>
    </w:p>
  </w:footnote>
  <w:footnote w:type="continuationSeparator" w:id="0">
    <w:p w14:paraId="59B104BE" w14:textId="77777777" w:rsidR="004D58CC" w:rsidRDefault="004D58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42CF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58CC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5F8E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6690.html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0576.html" TargetMode="External"/><Relationship Id="rId17" Type="http://schemas.openxmlformats.org/officeDocument/2006/relationships/hyperlink" Target="https://opac.unecon.ru/elibrary/2015/ucheb/%D0%9F%D0%B5%D1%80%D0%B5%D0%B2%D0%BE%D0%B4%20%D0%BF%D1%83%D0%B1%D0%BB%D0%B8%D1%86%D0%B8%D1%81%D1%82%D0%B8%D1%87%D0%B5%D1%81%D0%BA%D0%B8%D1%85%20%D1%82%D0%B5%D0%BA%D1%81%D1%82%D0%BE%D0%B2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8%D0%BD%D0%BE%D1%81%D1%82%D1%80%D0%B0%D0%BD%D0%BD%D1%8B%D0%B9%20%D1%8F%D0%B7%D1%8B%D0%BA%20%D0%BA%D1%80%D0%B0%D1%82%D0%BA%D0%B8%D0%B9_%D0%BA%D0%B8%D1%82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books.ru/reading.php?short=1&amp;productid=3680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80581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561001-A7C3-48B9-84EE-8DB711E2C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4532</Words>
  <Characters>25839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